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907"/>
        <w:gridCol w:w="1008"/>
        <w:gridCol w:w="532"/>
        <w:gridCol w:w="850"/>
        <w:gridCol w:w="549"/>
        <w:gridCol w:w="833"/>
        <w:gridCol w:w="833"/>
        <w:gridCol w:w="755"/>
      </w:tblGrid>
      <w:tr w:rsidR="000F39D8" w:rsidRPr="000F39D8" w:rsidTr="000F39D8">
        <w:trPr>
          <w:trHeight w:val="349"/>
        </w:trPr>
        <w:tc>
          <w:tcPr>
            <w:tcW w:w="4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1F51DA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F51D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KARTA OCENY GOŁĘBIA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Nr klatki: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Kategoria: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F3063C" w:rsidP="00EA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Olimpijska Standard</w:t>
            </w:r>
          </w:p>
        </w:tc>
        <w:tc>
          <w:tcPr>
            <w:tcW w:w="1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Wystawca: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Jankowiak Mariusz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Ocena sędziego</w:t>
            </w:r>
          </w:p>
        </w:tc>
      </w:tr>
      <w:tr w:rsidR="000F39D8" w:rsidRPr="000F39D8" w:rsidTr="000F39D8">
        <w:trPr>
          <w:trHeight w:val="79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Okręg: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Przedmiot oceny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Skala punktowa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Uzyskana punktacja</w:t>
            </w:r>
          </w:p>
        </w:tc>
      </w:tr>
      <w:tr w:rsidR="000F39D8" w:rsidRPr="000F39D8" w:rsidTr="000F39D8">
        <w:trPr>
          <w:trHeight w:val="409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Oddział: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0285 Poznań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Ogólne wrażenie głowa, oko, kondycja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8,00 - 9,00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32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. rodowej: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EA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PL-</w:t>
            </w:r>
            <w:r w:rsidR="005C694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0285-20-12234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Płeć: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Budowa kości mostek, miednica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8,00 - 9,00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09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Barwa: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NAKRAPIANA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Forma i wytrzymałość pleców i kupra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17,00 - 19,00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69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Rodzaj wystawy:</w:t>
            </w: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OKRĘGOWA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Równowaga harmonia ciała, umięśnienie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27,00 - 29,00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09"/>
        </w:trPr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Nagrody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standard: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pl-PL"/>
              </w:rPr>
              <w:t>Skrzydło i ogon. Jakość upierzenia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27,00 - 29.00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409"/>
        </w:trPr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sport: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Razem punktów: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pl-PL"/>
              </w:rPr>
              <w:t>87,00 - 95,00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9D8" w:rsidRPr="000F39D8" w:rsidTr="000F39D8">
        <w:trPr>
          <w:trHeight w:val="293"/>
        </w:trPr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1F51DA" w:rsidRDefault="001F51DA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1F51DA" w:rsidRPr="000F39D8" w:rsidRDefault="001F51DA" w:rsidP="001F51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293"/>
        </w:trPr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Komitet Wystawowy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Data i pieczęć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Podpis</w:t>
            </w:r>
          </w:p>
        </w:tc>
      </w:tr>
      <w:tr w:rsidR="000F39D8" w:rsidRPr="000F39D8" w:rsidTr="000F39D8">
        <w:trPr>
          <w:trHeight w:val="293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6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Data lotu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Odległość</w:t>
            </w: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[km]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Liczba</w:t>
            </w: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Gołębi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Liczba</w:t>
            </w:r>
            <w:r w:rsidRPr="000F39D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Hodowców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10.06.21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Minden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555,00</w:t>
            </w: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3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5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17.06.21</w:t>
            </w: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Drachten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710,00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22.06.22</w:t>
            </w: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Drachten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710,00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29.06.22</w:t>
            </w: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Perleberg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350,20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10.07.22</w:t>
            </w: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Bremen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530,10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17.07.22</w:t>
            </w: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Bremen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530,10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0F39D8">
        <w:trPr>
          <w:trHeight w:val="312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EA1E5D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EA1E5D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F39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5C694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3385,40</w:t>
            </w: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39D8" w:rsidRPr="000F39D8" w:rsidTr="00EA1E5D">
        <w:trPr>
          <w:trHeight w:val="293"/>
        </w:trPr>
        <w:tc>
          <w:tcPr>
            <w:tcW w:w="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D8" w:rsidRPr="000F39D8" w:rsidRDefault="000F39D8" w:rsidP="000F39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B6060" w:rsidRDefault="007B6060"/>
    <w:sectPr w:rsidR="007B6060" w:rsidSect="000F39D8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D8"/>
    <w:rsid w:val="000F39D8"/>
    <w:rsid w:val="001F51DA"/>
    <w:rsid w:val="005C6948"/>
    <w:rsid w:val="007B6060"/>
    <w:rsid w:val="00DD2C1F"/>
    <w:rsid w:val="00EA1E5D"/>
    <w:rsid w:val="00F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369E"/>
  <w15:docId w15:val="{D2EB1E0E-6459-4EC5-86BC-41AEDD03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Szczepaniak</dc:creator>
  <cp:lastModifiedBy>ASUS</cp:lastModifiedBy>
  <cp:revision>9</cp:revision>
  <dcterms:created xsi:type="dcterms:W3CDTF">2022-10-31T16:34:00Z</dcterms:created>
  <dcterms:modified xsi:type="dcterms:W3CDTF">2022-11-01T13:10:00Z</dcterms:modified>
</cp:coreProperties>
</file>